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附件四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中国教育发展战略学会教师发展专业委员会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个人会员信息登记表</w:t>
      </w:r>
    </w:p>
    <w:tbl>
      <w:tblPr>
        <w:tblStyle w:val="3"/>
        <w:tblpPr w:leftFromText="180" w:rightFromText="180" w:vertAnchor="text" w:horzAnchor="page" w:tblpX="1158" w:tblpY="195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222"/>
        <w:gridCol w:w="890"/>
        <w:gridCol w:w="949"/>
        <w:gridCol w:w="61"/>
        <w:gridCol w:w="858"/>
        <w:gridCol w:w="577"/>
        <w:gridCol w:w="55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学术职称</w:t>
            </w:r>
          </w:p>
        </w:tc>
        <w:tc>
          <w:tcPr>
            <w:tcW w:w="205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205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112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358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  编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8358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8358" w:type="dxa"/>
            <w:gridSpan w:val="8"/>
            <w:vAlign w:val="top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成果</w:t>
            </w:r>
          </w:p>
        </w:tc>
        <w:tc>
          <w:tcPr>
            <w:tcW w:w="8358" w:type="dxa"/>
            <w:gridSpan w:val="8"/>
            <w:vAlign w:val="top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</w:trPr>
        <w:tc>
          <w:tcPr>
            <w:tcW w:w="1442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8358" w:type="dxa"/>
            <w:gridSpan w:val="8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自愿加入中国教育发展战略学会</w:t>
            </w:r>
          </w:p>
          <w:p>
            <w:pPr>
              <w:ind w:firstLine="3855" w:firstLineChars="1600"/>
              <w:jc w:val="left"/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（本人签字）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所属专委会：教师发展专业委员会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学会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358" w:type="dxa"/>
            <w:gridSpan w:val="8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签章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/>
          <w:b/>
          <w:bCs/>
          <w:color w:val="000000" w:themeColor="text1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备注：1</w:t>
      </w:r>
      <w:r>
        <w:rPr>
          <w:rFonts w:hint="eastAsia"/>
          <w:b/>
          <w:bCs/>
          <w:color w:val="000000" w:themeColor="text1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b/>
          <w:bCs/>
          <w:color w:val="000000" w:themeColor="text1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b/>
          <w:bCs/>
          <w:color w:val="000000" w:themeColor="text1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"mailto:请填写本表并发回本电子表格至csedst@126.com邮箱；" </w:instrText>
      </w:r>
      <w:r>
        <w:rPr>
          <w:rFonts w:hint="eastAsia"/>
          <w:b/>
          <w:bCs/>
          <w:color w:val="000000" w:themeColor="text1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/>
          <w:b/>
          <w:bCs/>
          <w:color w:val="000000" w:themeColor="text1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t>请填写本表并发回本电子表格至csedst@126.com邮箱；</w:t>
      </w:r>
      <w:r>
        <w:rPr>
          <w:rFonts w:hint="eastAsia"/>
          <w:b/>
          <w:bCs/>
          <w:color w:val="000000" w:themeColor="text1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21" w:leftChars="257" w:hanging="181" w:hangingChars="100"/>
        <w:jc w:val="left"/>
        <w:textAlignment w:val="auto"/>
        <w:outlineLvl w:val="9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请打印本表并在本人意见栏目签字，签字件可扫描、拍照回传秘书处邮箱或寄送至专委会会秘书处；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21" w:leftChars="257" w:hanging="181" w:hangingChars="100"/>
        <w:jc w:val="left"/>
        <w:textAlignment w:val="auto"/>
        <w:outlineLvl w:val="9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秘书处地址：北京市海淀区北三环中路44号海淀文教产业园6号楼106室。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21" w:leftChars="257" w:hanging="181" w:hangingChars="100"/>
        <w:jc w:val="left"/>
        <w:textAlignment w:val="auto"/>
        <w:outlineLvl w:val="9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联系人：吕老师 15510005587  姜老师 13701178829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031C"/>
    <w:multiLevelType w:val="singleLevel"/>
    <w:tmpl w:val="5173031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B735E"/>
    <w:rsid w:val="03BB2B9B"/>
    <w:rsid w:val="04800AC2"/>
    <w:rsid w:val="048160A3"/>
    <w:rsid w:val="092378DF"/>
    <w:rsid w:val="200A760D"/>
    <w:rsid w:val="26044EAD"/>
    <w:rsid w:val="26D0098A"/>
    <w:rsid w:val="422308A2"/>
    <w:rsid w:val="449B735E"/>
    <w:rsid w:val="4C9E37D9"/>
    <w:rsid w:val="673574C3"/>
    <w:rsid w:val="78B134D7"/>
    <w:rsid w:val="7AA4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2019-08-05T07:48:00Z</dcterms:created>
  <dc:creator>快乐王子</dc:creator>
  <cp:lastModifiedBy>apple</cp:lastModifiedBy>
  <cp:lastPrinted>2019-08-21T04:19:00Z</cp:lastPrinted>
  <dcterms:modified xsi:type="dcterms:W3CDTF">2020-12-10T02:31:02Z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